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772"/>
        <w:gridCol w:w="532"/>
        <w:gridCol w:w="254"/>
        <w:gridCol w:w="699"/>
        <w:gridCol w:w="278"/>
        <w:gridCol w:w="275"/>
        <w:gridCol w:w="648"/>
        <w:gridCol w:w="576"/>
        <w:gridCol w:w="378"/>
        <w:gridCol w:w="292"/>
        <w:gridCol w:w="186"/>
        <w:gridCol w:w="505"/>
        <w:gridCol w:w="615"/>
        <w:gridCol w:w="363"/>
        <w:gridCol w:w="743"/>
        <w:gridCol w:w="1140"/>
        <w:gridCol w:w="952"/>
        <w:gridCol w:w="127"/>
        <w:gridCol w:w="26"/>
      </w:tblGrid>
      <w:tr w:rsidR="00CF7E43" w:rsidRPr="006E58C3" w:rsidTr="00D9350F">
        <w:trPr>
          <w:trHeight w:hRule="exact" w:val="1450"/>
        </w:trPr>
        <w:tc>
          <w:tcPr>
            <w:tcW w:w="42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177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7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CF7E43" w:rsidRPr="006E58C3" w:rsidRDefault="00CF7E43" w:rsidP="00D9350F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142"/>
        </w:trPr>
        <w:tc>
          <w:tcPr>
            <w:tcW w:w="42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7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84"/>
        </w:trPr>
        <w:tc>
          <w:tcPr>
            <w:tcW w:w="42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0208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ТЕХНОЛОГИЧЕСКАЯ КАРТА № 124</w:t>
            </w: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84"/>
        </w:trPr>
        <w:tc>
          <w:tcPr>
            <w:tcW w:w="42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7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83"/>
        </w:trPr>
        <w:tc>
          <w:tcPr>
            <w:tcW w:w="272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57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СУП МОЛОЧНЫЙ С КЛЕЦКАМИ</w:t>
            </w:r>
          </w:p>
        </w:tc>
      </w:tr>
      <w:tr w:rsidR="00CF7E43" w:rsidRPr="006E58C3" w:rsidTr="00D9350F">
        <w:trPr>
          <w:trHeight w:hRule="exact" w:val="283"/>
        </w:trPr>
        <w:tc>
          <w:tcPr>
            <w:tcW w:w="219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89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124</w:t>
            </w:r>
          </w:p>
        </w:tc>
      </w:tr>
      <w:tr w:rsidR="00CF7E43" w:rsidRPr="006E58C3" w:rsidTr="00D9350F">
        <w:trPr>
          <w:trHeight w:hRule="exact" w:val="284"/>
        </w:trPr>
        <w:tc>
          <w:tcPr>
            <w:tcW w:w="368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104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6E58C3">
              <w:rPr>
                <w:sz w:val="20"/>
                <w:szCs w:val="20"/>
              </w:rPr>
              <w:br/>
            </w: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6E58C3">
              <w:rPr>
                <w:sz w:val="20"/>
                <w:szCs w:val="20"/>
              </w:rPr>
              <w:br/>
            </w: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CF7E43" w:rsidRPr="006E58C3" w:rsidTr="00D9350F">
        <w:trPr>
          <w:trHeight w:hRule="exact" w:val="446"/>
        </w:trPr>
        <w:tc>
          <w:tcPr>
            <w:tcW w:w="42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7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104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142"/>
        </w:trPr>
        <w:tc>
          <w:tcPr>
            <w:tcW w:w="6314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5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340"/>
        </w:trPr>
        <w:tc>
          <w:tcPr>
            <w:tcW w:w="6314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7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F7E43" w:rsidRPr="006E58C3" w:rsidTr="00D9350F">
        <w:trPr>
          <w:trHeight w:hRule="exact" w:val="340"/>
        </w:trPr>
        <w:tc>
          <w:tcPr>
            <w:tcW w:w="631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2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F7E43" w:rsidRPr="006E58C3" w:rsidTr="00D9350F">
        <w:trPr>
          <w:trHeight w:hRule="exact" w:val="340"/>
        </w:trPr>
        <w:tc>
          <w:tcPr>
            <w:tcW w:w="631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КЛЕЦКИ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2,5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0,77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0,09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0,05 шт.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5 шт.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4,783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1,21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CF7E43" w:rsidRPr="006E58C3" w:rsidTr="00D9350F">
        <w:trPr>
          <w:trHeight w:hRule="exact" w:val="269"/>
        </w:trPr>
        <w:tc>
          <w:tcPr>
            <w:tcW w:w="63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CF7E43" w:rsidRPr="006E58C3" w:rsidTr="00D9350F">
        <w:trPr>
          <w:trHeight w:hRule="exact" w:val="284"/>
        </w:trPr>
        <w:tc>
          <w:tcPr>
            <w:tcW w:w="10785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250</w:t>
            </w:r>
          </w:p>
        </w:tc>
      </w:tr>
      <w:tr w:rsidR="00CF7E43" w:rsidRPr="006E58C3" w:rsidTr="00D9350F">
        <w:trPr>
          <w:trHeight w:hRule="exact" w:val="425"/>
        </w:trPr>
        <w:tc>
          <w:tcPr>
            <w:tcW w:w="42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7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4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84"/>
        </w:trPr>
        <w:tc>
          <w:tcPr>
            <w:tcW w:w="7434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4,61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139,41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5,77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16,47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13,52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101,44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128,13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196,00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11,81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69"/>
        </w:trPr>
        <w:tc>
          <w:tcPr>
            <w:tcW w:w="2982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3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84"/>
        </w:trPr>
        <w:tc>
          <w:tcPr>
            <w:tcW w:w="10759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291"/>
        </w:trPr>
        <w:tc>
          <w:tcPr>
            <w:tcW w:w="10759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Готовые клецки кладут при отпуске в порционную посуду, заливают горячим кипяченым молоком или смесью молока и воды с солью и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сахаром, заправляют маслом.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Клецки</w:t>
            </w:r>
          </w:p>
          <w:p w:rsidR="00CF7E43" w:rsidRPr="006E58C3" w:rsidRDefault="00CF7E43" w:rsidP="00D9350F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В воду или молоко кладут масло сливочное, соль и доводят до кипения. В кипящую жидкость, помешивая, всыпают муку и заваривают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тесто, которое, не переставая помешивать, прогревают в течение 5-10 мин. После этого массу охлаждают до 60-70</w:t>
            </w:r>
            <w:proofErr w:type="gramStart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, добавляют в 3-4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приема сырые яйца и перемешивают. Приготовленное тесто закатывают в виде жгута и нарезают на кусочки массой 10-15 г. Для варки</w:t>
            </w:r>
            <w:r w:rsidRPr="006E58C3">
              <w:rPr>
                <w:sz w:val="20"/>
                <w:szCs w:val="20"/>
              </w:rPr>
              <w:br/>
            </w: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клецек на 1 кг берут 5 л жидкости. Варят при слабом кипении 5-7 мин.</w:t>
            </w: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68"/>
        </w:trPr>
        <w:tc>
          <w:tcPr>
            <w:tcW w:w="10759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284"/>
        </w:trPr>
        <w:tc>
          <w:tcPr>
            <w:tcW w:w="10759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F7E43" w:rsidRPr="006E58C3" w:rsidTr="00D9350F">
        <w:trPr>
          <w:trHeight w:hRule="exact" w:val="1283"/>
        </w:trPr>
        <w:tc>
          <w:tcPr>
            <w:tcW w:w="10759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F7E43" w:rsidRPr="006E58C3" w:rsidRDefault="00CF7E43" w:rsidP="00D9350F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Внешний вид: в жидкой части супа клецки сохранили форму; на поверхности - масло сливочное.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Консистенция: клецки - мягкие, соблюдается соотношение жидкой и плотной части.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Цвет: молочно-белый, сливочного масла - желтый.</w:t>
            </w:r>
          </w:p>
          <w:p w:rsidR="00CF7E43" w:rsidRPr="006E58C3" w:rsidRDefault="00CF7E43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Вкус: сладковатый, умеренно соленый, с привкусом сливочного масла.</w:t>
            </w:r>
          </w:p>
          <w:p w:rsidR="00CF7E43" w:rsidRPr="006E58C3" w:rsidRDefault="00CF7E43" w:rsidP="00D9350F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 w:rsidRPr="006E58C3">
              <w:rPr>
                <w:rFonts w:ascii="Arial" w:hAnsi="Arial" w:cs="Arial"/>
                <w:color w:val="000000"/>
                <w:sz w:val="20"/>
                <w:szCs w:val="20"/>
              </w:rPr>
              <w:t>Запах: кипяченого молока, выражен аромат свежего масла.</w:t>
            </w:r>
          </w:p>
        </w:tc>
        <w:tc>
          <w:tcPr>
            <w:tcW w:w="26" w:type="dxa"/>
          </w:tcPr>
          <w:p w:rsidR="00CF7E43" w:rsidRPr="006E58C3" w:rsidRDefault="00CF7E43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</w:tbl>
    <w:bookmarkEnd w:id="0"/>
    <w:p w:rsidR="00A03A3A" w:rsidRPr="00CF7E43" w:rsidRDefault="00CF7E43" w:rsidP="00CF7E43">
      <w:pPr>
        <w:jc w:val="center"/>
        <w:rPr>
          <w:sz w:val="20"/>
          <w:szCs w:val="20"/>
          <w:lang w:val="ru-RU"/>
        </w:rPr>
      </w:pPr>
      <w:r w:rsidRPr="00AB354D">
        <w:rPr>
          <w:rFonts w:ascii="Arial" w:hAnsi="Arial" w:cs="Arial"/>
          <w:sz w:val="20"/>
          <w:szCs w:val="20"/>
          <w:lang w:val="ru-RU"/>
        </w:rPr>
        <w:t>Технолог по питан</w:t>
      </w:r>
      <w:r>
        <w:rPr>
          <w:rFonts w:ascii="Arial" w:hAnsi="Arial" w:cs="Arial"/>
          <w:sz w:val="20"/>
          <w:szCs w:val="20"/>
          <w:lang w:val="ru-RU"/>
        </w:rPr>
        <w:t xml:space="preserve">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A03A3A" w:rsidRPr="00CF7E43" w:rsidSect="00407FD8">
      <w:pgSz w:w="11907" w:h="16840"/>
      <w:pgMar w:top="720" w:right="720" w:bottom="720" w:left="720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17"/>
    <w:rsid w:val="00181717"/>
    <w:rsid w:val="00A03A3A"/>
    <w:rsid w:val="00C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4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4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2025-08-19T11:41:00Z</dcterms:created>
  <dcterms:modified xsi:type="dcterms:W3CDTF">2025-08-19T11:45:00Z</dcterms:modified>
</cp:coreProperties>
</file>